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7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w w:val="95"/>
          <w:kern w:val="0"/>
          <w:sz w:val="44"/>
          <w:szCs w:val="44"/>
          <w:highlight w:val="none"/>
          <w:fitText w:val="8360" w:id="276320653"/>
          <w:lang w:val="en-US" w:eastAsia="zh-CN"/>
        </w:rPr>
        <w:t>“好网民·在山东”主题活动优秀故事推荐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kern w:val="0"/>
          <w:sz w:val="44"/>
          <w:szCs w:val="44"/>
          <w:highlight w:val="none"/>
          <w:fitText w:val="8360" w:id="276320653"/>
          <w:lang w:val="en-US" w:eastAsia="zh-CN"/>
        </w:rPr>
        <w:t>表</w:t>
      </w:r>
    </w:p>
    <w:bookmarkEnd w:id="0"/>
    <w:p w14:paraId="3D2264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237"/>
        <w:gridCol w:w="1554"/>
        <w:gridCol w:w="177"/>
        <w:gridCol w:w="1187"/>
        <w:gridCol w:w="1779"/>
      </w:tblGrid>
      <w:tr w14:paraId="5BE7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top"/>
          </w:tcPr>
          <w:p w14:paraId="5AF80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姓  名</w:t>
            </w:r>
          </w:p>
        </w:tc>
        <w:tc>
          <w:tcPr>
            <w:tcW w:w="2237" w:type="dxa"/>
            <w:noWrap w:val="0"/>
            <w:vAlign w:val="top"/>
          </w:tcPr>
          <w:p w14:paraId="27EF1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31" w:type="dxa"/>
            <w:gridSpan w:val="2"/>
            <w:noWrap w:val="0"/>
            <w:vAlign w:val="top"/>
          </w:tcPr>
          <w:p w14:paraId="4DF3D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性  别</w:t>
            </w:r>
          </w:p>
        </w:tc>
        <w:tc>
          <w:tcPr>
            <w:tcW w:w="1187" w:type="dxa"/>
            <w:noWrap w:val="0"/>
            <w:vAlign w:val="top"/>
          </w:tcPr>
          <w:p w14:paraId="63C4F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 w14:paraId="67205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近期1寸</w:t>
            </w:r>
          </w:p>
          <w:p w14:paraId="6376F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彩色</w:t>
            </w:r>
          </w:p>
          <w:p w14:paraId="530D8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免冠照片</w:t>
            </w:r>
          </w:p>
        </w:tc>
      </w:tr>
      <w:tr w14:paraId="196A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top"/>
          </w:tcPr>
          <w:p w14:paraId="7CBE2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出生年月</w:t>
            </w:r>
          </w:p>
        </w:tc>
        <w:tc>
          <w:tcPr>
            <w:tcW w:w="2237" w:type="dxa"/>
            <w:noWrap w:val="0"/>
            <w:vAlign w:val="top"/>
          </w:tcPr>
          <w:p w14:paraId="6D839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31" w:type="dxa"/>
            <w:gridSpan w:val="2"/>
            <w:noWrap w:val="0"/>
            <w:vAlign w:val="top"/>
          </w:tcPr>
          <w:p w14:paraId="1E8A9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民  族</w:t>
            </w:r>
          </w:p>
        </w:tc>
        <w:tc>
          <w:tcPr>
            <w:tcW w:w="1187" w:type="dxa"/>
            <w:noWrap w:val="0"/>
            <w:vAlign w:val="top"/>
          </w:tcPr>
          <w:p w14:paraId="45177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3E4C1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D61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top"/>
          </w:tcPr>
          <w:p w14:paraId="4B80A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政治面貌</w:t>
            </w:r>
          </w:p>
        </w:tc>
        <w:tc>
          <w:tcPr>
            <w:tcW w:w="2237" w:type="dxa"/>
            <w:noWrap w:val="0"/>
            <w:vAlign w:val="top"/>
          </w:tcPr>
          <w:p w14:paraId="66B5F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31" w:type="dxa"/>
            <w:gridSpan w:val="2"/>
            <w:noWrap w:val="0"/>
            <w:vAlign w:val="top"/>
          </w:tcPr>
          <w:p w14:paraId="2DF6F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学  历</w:t>
            </w:r>
          </w:p>
        </w:tc>
        <w:tc>
          <w:tcPr>
            <w:tcW w:w="1187" w:type="dxa"/>
            <w:noWrap w:val="0"/>
            <w:vAlign w:val="top"/>
          </w:tcPr>
          <w:p w14:paraId="6F6E3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685B9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ECF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top"/>
          </w:tcPr>
          <w:p w14:paraId="6E5C1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单位职务</w:t>
            </w:r>
          </w:p>
        </w:tc>
        <w:tc>
          <w:tcPr>
            <w:tcW w:w="5155" w:type="dxa"/>
            <w:gridSpan w:val="4"/>
            <w:noWrap w:val="0"/>
            <w:vAlign w:val="top"/>
          </w:tcPr>
          <w:p w14:paraId="70276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2A95B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4D0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8" w:type="dxa"/>
            <w:noWrap w:val="0"/>
            <w:vAlign w:val="top"/>
          </w:tcPr>
          <w:p w14:paraId="5AE07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手机号码</w:t>
            </w:r>
          </w:p>
        </w:tc>
        <w:tc>
          <w:tcPr>
            <w:tcW w:w="2237" w:type="dxa"/>
            <w:noWrap w:val="0"/>
            <w:vAlign w:val="top"/>
          </w:tcPr>
          <w:p w14:paraId="0C525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top"/>
          </w:tcPr>
          <w:p w14:paraId="7784C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身份证号</w:t>
            </w:r>
          </w:p>
        </w:tc>
        <w:tc>
          <w:tcPr>
            <w:tcW w:w="3143" w:type="dxa"/>
            <w:gridSpan w:val="3"/>
            <w:noWrap w:val="0"/>
            <w:vAlign w:val="top"/>
          </w:tcPr>
          <w:p w14:paraId="205A7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7D3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588" w:type="dxa"/>
            <w:noWrap w:val="0"/>
            <w:vAlign w:val="center"/>
          </w:tcPr>
          <w:p w14:paraId="64939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事迹简介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 w14:paraId="1B576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（事迹材料1500字左右，可另附页报送）</w:t>
            </w:r>
          </w:p>
        </w:tc>
      </w:tr>
      <w:tr w14:paraId="6C77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588" w:type="dxa"/>
            <w:noWrap w:val="0"/>
            <w:vAlign w:val="center"/>
          </w:tcPr>
          <w:p w14:paraId="69F0A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主要作品名称及</w:t>
            </w:r>
          </w:p>
          <w:p w14:paraId="15F5B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链接</w:t>
            </w:r>
          </w:p>
        </w:tc>
        <w:tc>
          <w:tcPr>
            <w:tcW w:w="6934" w:type="dxa"/>
            <w:gridSpan w:val="5"/>
            <w:noWrap w:val="0"/>
            <w:vAlign w:val="top"/>
          </w:tcPr>
          <w:p w14:paraId="71FF1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C0A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88" w:type="dxa"/>
            <w:noWrap w:val="0"/>
            <w:vAlign w:val="center"/>
          </w:tcPr>
          <w:p w14:paraId="2CF79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所在单位意见</w:t>
            </w:r>
          </w:p>
        </w:tc>
        <w:tc>
          <w:tcPr>
            <w:tcW w:w="2237" w:type="dxa"/>
            <w:noWrap w:val="0"/>
            <w:vAlign w:val="center"/>
          </w:tcPr>
          <w:p w14:paraId="6A837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6B7D2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推荐单位意见</w:t>
            </w:r>
          </w:p>
        </w:tc>
        <w:tc>
          <w:tcPr>
            <w:tcW w:w="2966" w:type="dxa"/>
            <w:gridSpan w:val="2"/>
            <w:noWrap w:val="0"/>
            <w:vAlign w:val="top"/>
          </w:tcPr>
          <w:p w14:paraId="0C117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16AF4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填表说明：1.各级各部门单位请于5月20日前将《“好网民·在山东”主题活动优秀故事推荐表》及相关材料电子版报送至活动邮箱（hwmzsd@163.com，附件超过200MB请提供网盘下载链接）。2.申报主体为集体的，“姓名”等栏目填写集体代表人物的信息，主要事迹填写集体事迹。3.请同时报送相关事迹照片4-6张（JPG格式，单张图片不小于1MB），相关微视频作品请制成压缩文件报送。4.联系人：肖飞，0531-82065503 15966630505；李超伟，0531-82065503 13087526480。</w:t>
      </w:r>
    </w:p>
    <w:p w14:paraId="3C340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6A8B"/>
    <w:rsid w:val="01C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2025-04-25T15:15:00Z</dcterms:created>
  <dc:creator>streamlet</dc:creator>
  <cp:lastModifiedBy>streamlet</cp:lastModifiedBy>
  <dcterms:modified xsi:type="dcterms:W3CDTF">2025-04-25T15:15:59Z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23606E3CF68243B6A53FDD92F0410A13_11</vt:lpwstr>
  </property>
  <property fmtid="{D5CDD505-2E9C-101B-9397-08002B2CF9AE}" pid="4" name="KSOTemplateDocerSaveRecord">
    <vt:lpwstr>eyJoZGlkIjoiNDVmZDRhNzUzZjVkMDNkNjkwYjk1MmRjMmNkMTZmM2QiLCJ1c2VySWQiOiIzMTM4MTEzODEifQ==</vt:lpwstr>
  </property>
</Properties>
</file>