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333333"/>
          <w:spacing w:val="0"/>
          <w:sz w:val="36"/>
          <w:szCs w:val="36"/>
        </w:rPr>
        <w:t>病死猪田间乱丢知道吗…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333333"/>
          <w:spacing w:val="0"/>
          <w:sz w:val="36"/>
          <w:szCs w:val="36"/>
          <w:lang w:eastAsia="zh-CN"/>
        </w:rPr>
        <w:t>…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333333"/>
          <w:spacing w:val="0"/>
          <w:sz w:val="36"/>
          <w:szCs w:val="36"/>
        </w:rPr>
        <w:t>《问政山东》现场局长被8连问后语无伦次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“村民拨打过12345您知道吗？”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“大片的死猪堆在这儿，这种现象您之前知道吗？”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“您什么时候了解过这种情况？”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“您是刚知道这种情况，还是之前就了解？”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……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在4月4日晚播出的《问政山东》节目中，督办员李莎就病死猪田间乱丢的问题，8次追问相关负责人。临沂市农业农村局负责人表示“应该了解”、“应该知道”、“立即整改”……最终语无伦次。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firstLine="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drawing>
          <wp:inline distT="0" distB="0" distL="114300" distR="114300">
            <wp:extent cx="5244465" cy="2950845"/>
            <wp:effectExtent l="0" t="0" r="13335" b="5715"/>
            <wp:docPr id="3" name="图片 1" descr="3092b9b71471c1cbf9e757080d790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3092b9b71471c1cbf9e757080d790060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4465" cy="2950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记者调查走访时发现，在临沂市沂水县一个村庄的水沟里有被随意丢弃的死猪。据了解，2月份便有村民发现该问题，当时拨打了12345热线反映，几天后畜牧部门进行了掩埋。农业部通知要求，病死及危害动物深埋应该远离村庄、居民住宅等，而这批被掩埋的死猪距离村庄仅六百多米。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firstLine="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drawing>
          <wp:inline distT="0" distB="0" distL="114300" distR="114300">
            <wp:extent cx="5267325" cy="3006090"/>
            <wp:effectExtent l="0" t="0" r="5715" b="11430"/>
            <wp:docPr id="1" name="图片 2" descr="1858d5a02628140634365edb04f873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1858d5a02628140634365edb04f87376.jpg"/>
                    <pic:cNvPicPr>
                      <a:picLocks noChangeAspect="1"/>
                    </pic:cNvPicPr>
                  </pic:nvPicPr>
                  <pic:blipFill>
                    <a:blip r:embed="rId5"/>
                    <a:srcRect l="407" r="61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006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记者在调查中还发现，当地还有正规的无害化处理厂将大批病死猪露天堆放。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firstLine="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drawing>
          <wp:inline distT="0" distB="0" distL="114300" distR="114300">
            <wp:extent cx="5271770" cy="2966085"/>
            <wp:effectExtent l="0" t="0" r="1270" b="5715"/>
            <wp:docPr id="5" name="图片 3" descr="e6367edf41174522a8401fb636566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e6367edf41174522a8401fb636566521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966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对于督办员李莎的8次追问，起初负责人只表示马上派出工作组，及时跟畜牧部门一起调查处理。但当督办员李莎一再追问对于此事是否知情，又是否曾经进行过管理，负责人先是说非常痛心，随后承认自己并不太了解情况，通过节目才得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firstLine="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drawing>
          <wp:inline distT="0" distB="0" distL="114300" distR="114300">
            <wp:extent cx="5249545" cy="2947035"/>
            <wp:effectExtent l="0" t="0" r="8255" b="9525"/>
            <wp:docPr id="2" name="图片 4" descr="54ea6dde62d4f30217d13323a6f46d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54ea6dde62d4f30217d13323a6f46d9e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9545" cy="2947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《问政山东》直播结束之后，临沂市沂水县召开会议，派出两个工作组赶赴沂城街道、诸葛镇现场调查，山东省畜牧局同时到现场督导整改，对病死畜禽的堆放掩埋点进行了巡查和集中无害化清理。在畜牧部门的监督和指导下，40多头病死猪全部运送到无害化工厂进行了处理，深埋坑也喷洒石灰和消毒液消毒，目前已经全部实施完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firstLine="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drawing>
          <wp:inline distT="0" distB="0" distL="114300" distR="114300">
            <wp:extent cx="5266055" cy="2962275"/>
            <wp:effectExtent l="0" t="0" r="6985" b="9525"/>
            <wp:docPr id="4" name="图片 5" descr="555b157b0dbcfd559b087bed37992a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555b157b0dbcfd559b087bed37992ab8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  <w:t>在临沂市沂水县北斗星无害化处理厂，之前露天堆放病死猪的空地已经全部清理干净，病死猪分批进行了无害化处理。对企业不按规定冷藏存放病死猪的问题，沂水县组织畜牧、农业农村、环保等部门，进行立案调查，依据《山东省动物防疫条例》规定对该企业处以罚款5万元顶格处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24"/>
          <w:szCs w:val="24"/>
          <w:lang w:val="en-US" w:eastAsia="zh-CN"/>
        </w:rPr>
        <w:t>闪电新闻记者：林绍荣 刘桂秋 李莎 杨帅 宋小龙 编辑：刘桂秋 柳宇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C77F7"/>
    <w:rsid w:val="065433A8"/>
    <w:rsid w:val="08926309"/>
    <w:rsid w:val="0C58178F"/>
    <w:rsid w:val="0C8D5AD3"/>
    <w:rsid w:val="0D0D72A6"/>
    <w:rsid w:val="0DBC034A"/>
    <w:rsid w:val="11D934E2"/>
    <w:rsid w:val="128F6713"/>
    <w:rsid w:val="134367EC"/>
    <w:rsid w:val="15B7431A"/>
    <w:rsid w:val="1AB64C23"/>
    <w:rsid w:val="1BDD10EE"/>
    <w:rsid w:val="20521FBE"/>
    <w:rsid w:val="218A05D4"/>
    <w:rsid w:val="27EE7E07"/>
    <w:rsid w:val="2903643B"/>
    <w:rsid w:val="2A497007"/>
    <w:rsid w:val="30C132C7"/>
    <w:rsid w:val="326269CB"/>
    <w:rsid w:val="33694CF9"/>
    <w:rsid w:val="3AF113A5"/>
    <w:rsid w:val="3CD303C4"/>
    <w:rsid w:val="451740DD"/>
    <w:rsid w:val="454D3390"/>
    <w:rsid w:val="482E3B90"/>
    <w:rsid w:val="48B13477"/>
    <w:rsid w:val="48FE07F3"/>
    <w:rsid w:val="55DB3F25"/>
    <w:rsid w:val="58912CCF"/>
    <w:rsid w:val="59601321"/>
    <w:rsid w:val="5B453B14"/>
    <w:rsid w:val="5F532375"/>
    <w:rsid w:val="607700FB"/>
    <w:rsid w:val="63CD06B6"/>
    <w:rsid w:val="64F31483"/>
    <w:rsid w:val="6633394E"/>
    <w:rsid w:val="668F5EDD"/>
    <w:rsid w:val="671E1AB3"/>
    <w:rsid w:val="67D96C78"/>
    <w:rsid w:val="6960029D"/>
    <w:rsid w:val="6A553AFD"/>
    <w:rsid w:val="6B153B6F"/>
    <w:rsid w:val="6C95414A"/>
    <w:rsid w:val="6F2F34F4"/>
    <w:rsid w:val="76476F60"/>
    <w:rsid w:val="7F64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木火</cp:lastModifiedBy>
  <dcterms:modified xsi:type="dcterms:W3CDTF">2020-04-03T06:25:16Z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